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165"/>
        <w:gridCol w:w="1440"/>
        <w:gridCol w:w="1350"/>
        <w:gridCol w:w="2160"/>
        <w:gridCol w:w="1181"/>
        <w:gridCol w:w="2054"/>
      </w:tblGrid>
      <w:tr w:rsidR="00F24142" w:rsidTr="0008198B">
        <w:tc>
          <w:tcPr>
            <w:tcW w:w="1165" w:type="dxa"/>
          </w:tcPr>
          <w:p w:rsidR="00F24142" w:rsidRDefault="00F24142" w:rsidP="003A0853"/>
        </w:tc>
        <w:tc>
          <w:tcPr>
            <w:tcW w:w="1440" w:type="dxa"/>
          </w:tcPr>
          <w:p w:rsidR="00F24142" w:rsidRDefault="00F24142">
            <w:r>
              <w:t>Science</w:t>
            </w:r>
          </w:p>
          <w:p w:rsidR="006D37BC" w:rsidRDefault="006D37BC">
            <w:r>
              <w:t>Life Science</w:t>
            </w:r>
          </w:p>
        </w:tc>
        <w:tc>
          <w:tcPr>
            <w:tcW w:w="1350" w:type="dxa"/>
          </w:tcPr>
          <w:p w:rsidR="00F24142" w:rsidRDefault="00F24142">
            <w:r>
              <w:t>5</w:t>
            </w:r>
            <w:r w:rsidRPr="00F24142">
              <w:rPr>
                <w:vertAlign w:val="superscript"/>
              </w:rPr>
              <w:t>th</w:t>
            </w:r>
            <w:r>
              <w:t xml:space="preserve"> I/E</w:t>
            </w:r>
          </w:p>
        </w:tc>
        <w:tc>
          <w:tcPr>
            <w:tcW w:w="2160" w:type="dxa"/>
          </w:tcPr>
          <w:p w:rsidR="00F24142" w:rsidRDefault="00F24142">
            <w:r>
              <w:t>5</w:t>
            </w:r>
            <w:r w:rsidRPr="00E75F39">
              <w:rPr>
                <w:vertAlign w:val="superscript"/>
              </w:rPr>
              <w:t>th</w:t>
            </w:r>
            <w:r>
              <w:t xml:space="preserve"> Grade Math</w:t>
            </w:r>
          </w:p>
        </w:tc>
        <w:tc>
          <w:tcPr>
            <w:tcW w:w="1181" w:type="dxa"/>
          </w:tcPr>
          <w:p w:rsidR="00F24142" w:rsidRDefault="00F24142">
            <w:r>
              <w:t>6</w:t>
            </w:r>
            <w:r w:rsidRPr="00F24142">
              <w:rPr>
                <w:vertAlign w:val="superscript"/>
              </w:rPr>
              <w:t>th</w:t>
            </w:r>
            <w:r>
              <w:t xml:space="preserve"> I/E</w:t>
            </w:r>
          </w:p>
          <w:p w:rsidR="00F24142" w:rsidRDefault="00F24142"/>
        </w:tc>
        <w:tc>
          <w:tcPr>
            <w:tcW w:w="2054" w:type="dxa"/>
          </w:tcPr>
          <w:p w:rsidR="00F24142" w:rsidRDefault="00F24142">
            <w:r>
              <w:t>6</w:t>
            </w:r>
            <w:r w:rsidRPr="00E75F39">
              <w:rPr>
                <w:vertAlign w:val="superscript"/>
              </w:rPr>
              <w:t>th</w:t>
            </w:r>
            <w:r>
              <w:t xml:space="preserve"> Grade Math</w:t>
            </w:r>
          </w:p>
        </w:tc>
      </w:tr>
      <w:tr w:rsidR="00F24142" w:rsidTr="00AB5936">
        <w:trPr>
          <w:trHeight w:val="1250"/>
        </w:trPr>
        <w:tc>
          <w:tcPr>
            <w:tcW w:w="1165" w:type="dxa"/>
          </w:tcPr>
          <w:p w:rsidR="00F24142" w:rsidRDefault="00F24142">
            <w:r>
              <w:t>Monday</w:t>
            </w:r>
          </w:p>
          <w:p w:rsidR="002F19A0" w:rsidRDefault="002F19A0" w:rsidP="00C061A9"/>
          <w:p w:rsidR="006723E0" w:rsidRDefault="006723E0" w:rsidP="00C061A9"/>
        </w:tc>
        <w:tc>
          <w:tcPr>
            <w:tcW w:w="1440" w:type="dxa"/>
          </w:tcPr>
          <w:p w:rsidR="0063184E" w:rsidRPr="0063184E" w:rsidRDefault="0063184E" w:rsidP="0063184E">
            <w:pPr>
              <w:tabs>
                <w:tab w:val="left" w:pos="2160"/>
                <w:tab w:val="left" w:pos="4770"/>
                <w:tab w:val="left" w:pos="7200"/>
              </w:tabs>
              <w:rPr>
                <w:rFonts w:cs="Arial"/>
                <w:sz w:val="18"/>
                <w:szCs w:val="18"/>
              </w:rPr>
            </w:pPr>
            <w:r w:rsidRPr="0063184E">
              <w:rPr>
                <w:rFonts w:cs="Arial"/>
                <w:sz w:val="18"/>
                <w:szCs w:val="18"/>
              </w:rPr>
              <w:t>Science Stretch</w:t>
            </w:r>
          </w:p>
          <w:p w:rsidR="0063184E" w:rsidRDefault="00B93349" w:rsidP="0063184E">
            <w:pPr>
              <w:tabs>
                <w:tab w:val="left" w:pos="2160"/>
                <w:tab w:val="left" w:pos="4770"/>
                <w:tab w:val="left" w:pos="7200"/>
              </w:tabs>
              <w:rPr>
                <w:rFonts w:cs="Arial"/>
                <w:sz w:val="18"/>
                <w:szCs w:val="18"/>
              </w:rPr>
            </w:pPr>
            <w:r>
              <w:rPr>
                <w:rFonts w:cs="Arial"/>
                <w:sz w:val="18"/>
                <w:szCs w:val="18"/>
              </w:rPr>
              <w:t>Finish Watching Bill Nye: Biodiversity</w:t>
            </w:r>
          </w:p>
          <w:p w:rsidR="00B93349" w:rsidRPr="0063184E" w:rsidRDefault="00B93349" w:rsidP="0063184E">
            <w:pPr>
              <w:tabs>
                <w:tab w:val="left" w:pos="2160"/>
                <w:tab w:val="left" w:pos="4770"/>
                <w:tab w:val="left" w:pos="7200"/>
              </w:tabs>
              <w:rPr>
                <w:rFonts w:cs="Arial"/>
                <w:sz w:val="18"/>
                <w:szCs w:val="18"/>
              </w:rPr>
            </w:pPr>
            <w:r>
              <w:rPr>
                <w:rFonts w:cs="Arial"/>
                <w:sz w:val="18"/>
                <w:szCs w:val="18"/>
              </w:rPr>
              <w:t xml:space="preserve">And Complete </w:t>
            </w:r>
            <w:r w:rsidRPr="00B93349">
              <w:rPr>
                <w:rFonts w:cs="Arial"/>
                <w:color w:val="FF0000"/>
                <w:sz w:val="18"/>
                <w:szCs w:val="18"/>
              </w:rPr>
              <w:t>Video Worksheet</w:t>
            </w:r>
          </w:p>
          <w:p w:rsidR="003C57F7" w:rsidRPr="006D37BC" w:rsidRDefault="003C57F7" w:rsidP="00313AA5">
            <w:pPr>
              <w:tabs>
                <w:tab w:val="left" w:pos="2160"/>
                <w:tab w:val="left" w:pos="4770"/>
                <w:tab w:val="left" w:pos="7200"/>
              </w:tabs>
              <w:rPr>
                <w:sz w:val="18"/>
                <w:szCs w:val="18"/>
              </w:rPr>
            </w:pPr>
          </w:p>
        </w:tc>
        <w:tc>
          <w:tcPr>
            <w:tcW w:w="1350" w:type="dxa"/>
          </w:tcPr>
          <w:p w:rsidR="001B287E" w:rsidRDefault="001B287E" w:rsidP="000B1E2B">
            <w:pPr>
              <w:tabs>
                <w:tab w:val="left" w:pos="2160"/>
                <w:tab w:val="left" w:pos="4770"/>
                <w:tab w:val="left" w:pos="7200"/>
              </w:tabs>
              <w:rPr>
                <w:rFonts w:cs="Arial"/>
              </w:rPr>
            </w:pPr>
          </w:p>
        </w:tc>
        <w:tc>
          <w:tcPr>
            <w:tcW w:w="2160" w:type="dxa"/>
          </w:tcPr>
          <w:p w:rsidR="00B93349" w:rsidRDefault="00B93349" w:rsidP="00622D0B">
            <w:pPr>
              <w:tabs>
                <w:tab w:val="left" w:pos="2160"/>
                <w:tab w:val="left" w:pos="4770"/>
                <w:tab w:val="left" w:pos="7200"/>
              </w:tabs>
            </w:pPr>
            <w:proofErr w:type="spellStart"/>
            <w:r>
              <w:t>Biztown</w:t>
            </w:r>
            <w:proofErr w:type="spellEnd"/>
            <w:r>
              <w:t xml:space="preserve"> Curriculum</w:t>
            </w:r>
          </w:p>
          <w:p w:rsidR="00B93349" w:rsidRDefault="00B93349" w:rsidP="00622D0B">
            <w:pPr>
              <w:tabs>
                <w:tab w:val="left" w:pos="2160"/>
                <w:tab w:val="left" w:pos="4770"/>
                <w:tab w:val="left" w:pos="7200"/>
              </w:tabs>
            </w:pPr>
          </w:p>
          <w:p w:rsidR="00EB3CFB" w:rsidRPr="000B1E2B" w:rsidRDefault="00B93349" w:rsidP="00622D0B">
            <w:pPr>
              <w:tabs>
                <w:tab w:val="left" w:pos="2160"/>
                <w:tab w:val="left" w:pos="4770"/>
                <w:tab w:val="left" w:pos="7200"/>
              </w:tabs>
            </w:pPr>
            <w:r>
              <w:t>Computer Lab 11-11:30</w:t>
            </w:r>
          </w:p>
        </w:tc>
        <w:tc>
          <w:tcPr>
            <w:tcW w:w="1181" w:type="dxa"/>
          </w:tcPr>
          <w:p w:rsidR="00744C86" w:rsidRDefault="00744C86" w:rsidP="005E7EF6"/>
        </w:tc>
        <w:tc>
          <w:tcPr>
            <w:tcW w:w="2054" w:type="dxa"/>
          </w:tcPr>
          <w:p w:rsidR="00B93349" w:rsidRDefault="00B93349" w:rsidP="00B93349">
            <w:pPr>
              <w:tabs>
                <w:tab w:val="left" w:pos="2160"/>
                <w:tab w:val="left" w:pos="4770"/>
                <w:tab w:val="left" w:pos="7200"/>
              </w:tabs>
            </w:pPr>
            <w:proofErr w:type="spellStart"/>
            <w:r>
              <w:t>Biztown</w:t>
            </w:r>
            <w:proofErr w:type="spellEnd"/>
            <w:r>
              <w:t xml:space="preserve"> Curriculum</w:t>
            </w:r>
          </w:p>
          <w:p w:rsidR="00B93349" w:rsidRDefault="00B93349" w:rsidP="00622D0B"/>
          <w:p w:rsidR="005D0556" w:rsidRPr="005D0556" w:rsidRDefault="00B93349" w:rsidP="00622D0B">
            <w:r>
              <w:t>Computer Lab 3:00-3:30</w:t>
            </w:r>
          </w:p>
        </w:tc>
      </w:tr>
      <w:tr w:rsidR="00F24142" w:rsidTr="0008198B">
        <w:trPr>
          <w:trHeight w:val="1970"/>
        </w:trPr>
        <w:tc>
          <w:tcPr>
            <w:tcW w:w="1165" w:type="dxa"/>
          </w:tcPr>
          <w:p w:rsidR="00F24142" w:rsidRDefault="00F24142">
            <w:r>
              <w:t>Tuesday</w:t>
            </w:r>
          </w:p>
          <w:p w:rsidR="00F24142" w:rsidRDefault="00F24142"/>
          <w:p w:rsidR="003A0853" w:rsidRPr="00451581" w:rsidRDefault="00B93349">
            <w:pPr>
              <w:rPr>
                <w:sz w:val="18"/>
                <w:szCs w:val="18"/>
              </w:rPr>
            </w:pPr>
            <w:r>
              <w:rPr>
                <w:sz w:val="18"/>
                <w:szCs w:val="18"/>
              </w:rPr>
              <w:t>Choral Festival Field Trip</w:t>
            </w:r>
          </w:p>
        </w:tc>
        <w:tc>
          <w:tcPr>
            <w:tcW w:w="1440" w:type="dxa"/>
          </w:tcPr>
          <w:p w:rsidR="006723E0" w:rsidRDefault="00B93349" w:rsidP="006723E0">
            <w:pPr>
              <w:autoSpaceDE w:val="0"/>
              <w:autoSpaceDN w:val="0"/>
              <w:adjustRightInd w:val="0"/>
              <w:rPr>
                <w:sz w:val="18"/>
                <w:szCs w:val="18"/>
              </w:rPr>
            </w:pPr>
            <w:r>
              <w:rPr>
                <w:sz w:val="18"/>
                <w:szCs w:val="18"/>
              </w:rPr>
              <w:t>Grade/Discuss Biodiversity Worksheet</w:t>
            </w:r>
          </w:p>
          <w:p w:rsidR="00E05A8A" w:rsidRDefault="00E05A8A" w:rsidP="006723E0">
            <w:pPr>
              <w:autoSpaceDE w:val="0"/>
              <w:autoSpaceDN w:val="0"/>
              <w:adjustRightInd w:val="0"/>
              <w:rPr>
                <w:sz w:val="18"/>
                <w:szCs w:val="18"/>
              </w:rPr>
            </w:pPr>
          </w:p>
          <w:p w:rsidR="00E05A8A" w:rsidRPr="006723E0" w:rsidRDefault="00E05A8A" w:rsidP="006723E0">
            <w:pPr>
              <w:autoSpaceDE w:val="0"/>
              <w:autoSpaceDN w:val="0"/>
              <w:adjustRightInd w:val="0"/>
              <w:rPr>
                <w:sz w:val="18"/>
                <w:szCs w:val="18"/>
              </w:rPr>
            </w:pPr>
            <w:r>
              <w:rPr>
                <w:sz w:val="18"/>
                <w:szCs w:val="18"/>
              </w:rPr>
              <w:t xml:space="preserve">Students will complete the </w:t>
            </w:r>
            <w:r w:rsidRPr="00E05A8A">
              <w:rPr>
                <w:color w:val="70AD47" w:themeColor="accent6"/>
                <w:sz w:val="18"/>
                <w:szCs w:val="18"/>
              </w:rPr>
              <w:t xml:space="preserve">Ecosystem Levels Foldable </w:t>
            </w:r>
            <w:r>
              <w:rPr>
                <w:sz w:val="18"/>
                <w:szCs w:val="18"/>
              </w:rPr>
              <w:t xml:space="preserve">and </w:t>
            </w:r>
            <w:r w:rsidRPr="00E05A8A">
              <w:rPr>
                <w:color w:val="70AD47" w:themeColor="accent6"/>
                <w:sz w:val="18"/>
                <w:szCs w:val="18"/>
              </w:rPr>
              <w:t>Biotic and Abiotic parts of a Desert Ecosystem</w:t>
            </w:r>
            <w:r>
              <w:rPr>
                <w:color w:val="70AD47" w:themeColor="accent6"/>
                <w:sz w:val="18"/>
                <w:szCs w:val="18"/>
              </w:rPr>
              <w:t xml:space="preserve"> Foldable</w:t>
            </w:r>
          </w:p>
        </w:tc>
        <w:tc>
          <w:tcPr>
            <w:tcW w:w="1350" w:type="dxa"/>
          </w:tcPr>
          <w:p w:rsidR="00F24142" w:rsidRDefault="00F24142" w:rsidP="00EB3CFB">
            <w:pPr>
              <w:tabs>
                <w:tab w:val="left" w:pos="2160"/>
                <w:tab w:val="left" w:pos="4770"/>
                <w:tab w:val="left" w:pos="7200"/>
              </w:tabs>
              <w:rPr>
                <w:rFonts w:cs="Arial"/>
              </w:rPr>
            </w:pPr>
          </w:p>
        </w:tc>
        <w:tc>
          <w:tcPr>
            <w:tcW w:w="2160" w:type="dxa"/>
          </w:tcPr>
          <w:p w:rsidR="005D0556" w:rsidRPr="00744C86" w:rsidRDefault="00B93349" w:rsidP="007A3509">
            <w:pPr>
              <w:tabs>
                <w:tab w:val="left" w:pos="2160"/>
                <w:tab w:val="left" w:pos="4770"/>
                <w:tab w:val="left" w:pos="7200"/>
              </w:tabs>
            </w:pPr>
            <w:proofErr w:type="spellStart"/>
            <w:r>
              <w:t>Biztown</w:t>
            </w:r>
            <w:proofErr w:type="spellEnd"/>
            <w:r>
              <w:t xml:space="preserve"> Curriculum</w:t>
            </w:r>
          </w:p>
        </w:tc>
        <w:tc>
          <w:tcPr>
            <w:tcW w:w="1181" w:type="dxa"/>
          </w:tcPr>
          <w:p w:rsidR="00744C86" w:rsidRDefault="00744C86" w:rsidP="00F24142">
            <w:pPr>
              <w:rPr>
                <w:sz w:val="16"/>
                <w:szCs w:val="16"/>
              </w:rPr>
            </w:pPr>
          </w:p>
          <w:p w:rsidR="00744C86" w:rsidRDefault="00744C86" w:rsidP="00F24142"/>
        </w:tc>
        <w:tc>
          <w:tcPr>
            <w:tcW w:w="2054" w:type="dxa"/>
          </w:tcPr>
          <w:p w:rsidR="004A6E08" w:rsidRPr="004A6E08" w:rsidRDefault="00B93349" w:rsidP="00B93349">
            <w:proofErr w:type="spellStart"/>
            <w:r>
              <w:t>Biztown</w:t>
            </w:r>
            <w:proofErr w:type="spellEnd"/>
            <w:r>
              <w:t xml:space="preserve"> Curriculum</w:t>
            </w:r>
          </w:p>
        </w:tc>
      </w:tr>
      <w:tr w:rsidR="00F24142" w:rsidTr="0008198B">
        <w:tc>
          <w:tcPr>
            <w:tcW w:w="1165" w:type="dxa"/>
          </w:tcPr>
          <w:p w:rsidR="00F24142" w:rsidRPr="00B93349" w:rsidRDefault="00F24142">
            <w:pPr>
              <w:rPr>
                <w:sz w:val="18"/>
                <w:szCs w:val="18"/>
              </w:rPr>
            </w:pPr>
            <w:r w:rsidRPr="00B93349">
              <w:rPr>
                <w:sz w:val="18"/>
                <w:szCs w:val="18"/>
              </w:rPr>
              <w:t>Wed.</w:t>
            </w:r>
          </w:p>
          <w:p w:rsidR="00F24142" w:rsidRPr="00B93349" w:rsidRDefault="00F24142">
            <w:pPr>
              <w:rPr>
                <w:sz w:val="18"/>
                <w:szCs w:val="18"/>
              </w:rPr>
            </w:pPr>
          </w:p>
          <w:p w:rsidR="00F24142" w:rsidRPr="00B93349" w:rsidRDefault="00F24142">
            <w:pPr>
              <w:rPr>
                <w:sz w:val="18"/>
                <w:szCs w:val="18"/>
              </w:rPr>
            </w:pPr>
          </w:p>
        </w:tc>
        <w:tc>
          <w:tcPr>
            <w:tcW w:w="1440" w:type="dxa"/>
          </w:tcPr>
          <w:p w:rsidR="00B93349" w:rsidRDefault="00B93349">
            <w:pPr>
              <w:rPr>
                <w:sz w:val="18"/>
                <w:szCs w:val="18"/>
              </w:rPr>
            </w:pPr>
            <w:r w:rsidRPr="00B93349">
              <w:rPr>
                <w:sz w:val="18"/>
                <w:szCs w:val="18"/>
              </w:rPr>
              <w:t>“Oh, Deer</w:t>
            </w:r>
            <w:r>
              <w:rPr>
                <w:sz w:val="18"/>
                <w:szCs w:val="18"/>
              </w:rPr>
              <w:t>” - Ecosystem Simulation - Day 1—</w:t>
            </w:r>
          </w:p>
          <w:p w:rsidR="00F24142" w:rsidRPr="00B93349" w:rsidRDefault="00B93349">
            <w:pPr>
              <w:rPr>
                <w:sz w:val="18"/>
                <w:szCs w:val="18"/>
              </w:rPr>
            </w:pPr>
            <w:r w:rsidRPr="00B93349">
              <w:rPr>
                <w:sz w:val="18"/>
                <w:szCs w:val="18"/>
              </w:rPr>
              <w:t xml:space="preserve"> TLW simulate a simple ecosystem to study interactions between biotic and abiotic factors and collect data on population changes. Students will go outside to learn and play the “Oh, Deer” game (Project Learning Tree).</w:t>
            </w:r>
          </w:p>
        </w:tc>
        <w:tc>
          <w:tcPr>
            <w:tcW w:w="1350" w:type="dxa"/>
          </w:tcPr>
          <w:p w:rsidR="00F24142" w:rsidRDefault="00F24142" w:rsidP="00EB3CFB">
            <w:pPr>
              <w:tabs>
                <w:tab w:val="left" w:pos="2160"/>
                <w:tab w:val="left" w:pos="4770"/>
                <w:tab w:val="left" w:pos="7200"/>
              </w:tabs>
              <w:rPr>
                <w:rFonts w:cs="Arial"/>
                <w:sz w:val="20"/>
              </w:rPr>
            </w:pPr>
          </w:p>
        </w:tc>
        <w:tc>
          <w:tcPr>
            <w:tcW w:w="2160" w:type="dxa"/>
          </w:tcPr>
          <w:p w:rsidR="00AE43A0" w:rsidRPr="00AE43A0" w:rsidRDefault="00B93349" w:rsidP="006D37BC">
            <w:pPr>
              <w:tabs>
                <w:tab w:val="left" w:pos="2160"/>
                <w:tab w:val="left" w:pos="4770"/>
                <w:tab w:val="left" w:pos="7200"/>
              </w:tabs>
            </w:pPr>
            <w:proofErr w:type="spellStart"/>
            <w:r>
              <w:t>Biztown</w:t>
            </w:r>
            <w:proofErr w:type="spellEnd"/>
            <w:r>
              <w:t xml:space="preserve"> Curriculum</w:t>
            </w:r>
          </w:p>
        </w:tc>
        <w:tc>
          <w:tcPr>
            <w:tcW w:w="1181" w:type="dxa"/>
          </w:tcPr>
          <w:p w:rsidR="00F24142" w:rsidRDefault="00F24142" w:rsidP="006B224F"/>
        </w:tc>
        <w:tc>
          <w:tcPr>
            <w:tcW w:w="2054" w:type="dxa"/>
          </w:tcPr>
          <w:p w:rsidR="00EB1AE2" w:rsidRPr="00EB1AE2" w:rsidRDefault="00B93349" w:rsidP="006D37BC">
            <w:pPr>
              <w:rPr>
                <w:color w:val="000000" w:themeColor="text1"/>
              </w:rPr>
            </w:pPr>
            <w:proofErr w:type="spellStart"/>
            <w:r>
              <w:rPr>
                <w:color w:val="000000" w:themeColor="text1"/>
              </w:rPr>
              <w:t>Biztown</w:t>
            </w:r>
            <w:proofErr w:type="spellEnd"/>
            <w:r>
              <w:rPr>
                <w:color w:val="000000" w:themeColor="text1"/>
              </w:rPr>
              <w:t xml:space="preserve"> Curriculum</w:t>
            </w:r>
          </w:p>
        </w:tc>
      </w:tr>
      <w:tr w:rsidR="00F24142" w:rsidTr="0008198B">
        <w:tc>
          <w:tcPr>
            <w:tcW w:w="1165" w:type="dxa"/>
          </w:tcPr>
          <w:p w:rsidR="00F24142" w:rsidRDefault="00F24142">
            <w:r>
              <w:t>Thursday</w:t>
            </w:r>
          </w:p>
          <w:p w:rsidR="003A0853" w:rsidRDefault="003A0853"/>
          <w:p w:rsidR="006D37BC" w:rsidRDefault="006D37BC"/>
        </w:tc>
        <w:tc>
          <w:tcPr>
            <w:tcW w:w="1440" w:type="dxa"/>
          </w:tcPr>
          <w:p w:rsidR="00B93349" w:rsidRPr="00B93349" w:rsidRDefault="00B93349" w:rsidP="00B93349">
            <w:pPr>
              <w:tabs>
                <w:tab w:val="left" w:pos="2160"/>
                <w:tab w:val="left" w:pos="4770"/>
                <w:tab w:val="left" w:pos="7200"/>
              </w:tabs>
              <w:rPr>
                <w:color w:val="000000" w:themeColor="text1"/>
                <w:sz w:val="18"/>
                <w:szCs w:val="18"/>
              </w:rPr>
            </w:pPr>
            <w:r w:rsidRPr="00B93349">
              <w:rPr>
                <w:sz w:val="18"/>
                <w:szCs w:val="18"/>
              </w:rPr>
              <w:t xml:space="preserve">“Oh, Deer” - Ecosystem Simulation - Day 2 TLW simulate a simple ecosystem and collect data on population changes during various changes (drought, fire, invasive species) to the environment.. </w:t>
            </w:r>
            <w:r w:rsidRPr="00B93349">
              <w:rPr>
                <w:sz w:val="18"/>
                <w:szCs w:val="18"/>
              </w:rPr>
              <w:lastRenderedPageBreak/>
              <w:t>Students will use data collected from the simulation to represent changes in populations on a graph.</w:t>
            </w:r>
          </w:p>
        </w:tc>
        <w:tc>
          <w:tcPr>
            <w:tcW w:w="1350" w:type="dxa"/>
          </w:tcPr>
          <w:p w:rsidR="00F24142" w:rsidRDefault="00F24142" w:rsidP="00EB3CFB">
            <w:pPr>
              <w:tabs>
                <w:tab w:val="left" w:pos="2160"/>
                <w:tab w:val="left" w:pos="4770"/>
                <w:tab w:val="left" w:pos="7200"/>
              </w:tabs>
            </w:pPr>
          </w:p>
        </w:tc>
        <w:tc>
          <w:tcPr>
            <w:tcW w:w="2160" w:type="dxa"/>
          </w:tcPr>
          <w:p w:rsidR="00AE43A0" w:rsidRPr="00AE43A0" w:rsidRDefault="00B93349" w:rsidP="006D37BC">
            <w:pPr>
              <w:rPr>
                <w:color w:val="000000" w:themeColor="text1"/>
              </w:rPr>
            </w:pPr>
            <w:proofErr w:type="spellStart"/>
            <w:r>
              <w:rPr>
                <w:color w:val="000000" w:themeColor="text1"/>
              </w:rPr>
              <w:t>Biztown</w:t>
            </w:r>
            <w:proofErr w:type="spellEnd"/>
            <w:r>
              <w:rPr>
                <w:color w:val="000000" w:themeColor="text1"/>
              </w:rPr>
              <w:t xml:space="preserve"> Curriculum</w:t>
            </w:r>
          </w:p>
        </w:tc>
        <w:tc>
          <w:tcPr>
            <w:tcW w:w="1181" w:type="dxa"/>
          </w:tcPr>
          <w:p w:rsidR="00F24142" w:rsidRDefault="00F24142" w:rsidP="00F24142"/>
        </w:tc>
        <w:tc>
          <w:tcPr>
            <w:tcW w:w="2054" w:type="dxa"/>
          </w:tcPr>
          <w:p w:rsidR="00235D0E" w:rsidRPr="00235D0E" w:rsidRDefault="00B93349" w:rsidP="005D0556">
            <w:pPr>
              <w:tabs>
                <w:tab w:val="left" w:pos="2160"/>
                <w:tab w:val="left" w:pos="4770"/>
                <w:tab w:val="left" w:pos="7200"/>
              </w:tabs>
              <w:rPr>
                <w:color w:val="000000" w:themeColor="text1"/>
              </w:rPr>
            </w:pPr>
            <w:proofErr w:type="spellStart"/>
            <w:r>
              <w:rPr>
                <w:color w:val="000000" w:themeColor="text1"/>
              </w:rPr>
              <w:t>Biztown</w:t>
            </w:r>
            <w:proofErr w:type="spellEnd"/>
            <w:r>
              <w:rPr>
                <w:color w:val="000000" w:themeColor="text1"/>
              </w:rPr>
              <w:t xml:space="preserve"> Curriculum</w:t>
            </w:r>
          </w:p>
        </w:tc>
      </w:tr>
      <w:tr w:rsidR="00F24142" w:rsidTr="003D7751">
        <w:trPr>
          <w:trHeight w:val="1700"/>
        </w:trPr>
        <w:tc>
          <w:tcPr>
            <w:tcW w:w="1165" w:type="dxa"/>
          </w:tcPr>
          <w:p w:rsidR="00F24142" w:rsidRDefault="00F24142">
            <w:r>
              <w:lastRenderedPageBreak/>
              <w:t>Friday</w:t>
            </w:r>
          </w:p>
          <w:p w:rsidR="00EB1AE2" w:rsidRDefault="00EB1AE2"/>
          <w:p w:rsidR="00291338" w:rsidRDefault="00014CED" w:rsidP="00014CED">
            <w:r>
              <w:t xml:space="preserve"> </w:t>
            </w:r>
          </w:p>
          <w:p w:rsidR="00014CED" w:rsidRDefault="00014CED" w:rsidP="00014CED"/>
        </w:tc>
        <w:tc>
          <w:tcPr>
            <w:tcW w:w="1440" w:type="dxa"/>
          </w:tcPr>
          <w:p w:rsidR="003527F3" w:rsidRDefault="00E05A8A" w:rsidP="00B93349">
            <w:pPr>
              <w:tabs>
                <w:tab w:val="left" w:pos="2160"/>
                <w:tab w:val="left" w:pos="4770"/>
                <w:tab w:val="left" w:pos="7200"/>
              </w:tabs>
            </w:pPr>
            <w:r>
              <w:t xml:space="preserve">Students will watch Bill Nye:  Plants and complete </w:t>
            </w:r>
            <w:bookmarkStart w:id="0" w:name="_GoBack"/>
            <w:bookmarkEnd w:id="0"/>
            <w:r>
              <w:t xml:space="preserve">the </w:t>
            </w:r>
            <w:r w:rsidRPr="00E05A8A">
              <w:rPr>
                <w:color w:val="70AD47" w:themeColor="accent6"/>
              </w:rPr>
              <w:t xml:space="preserve">Quiz Page over the video </w:t>
            </w:r>
            <w:r>
              <w:t xml:space="preserve">and then answer </w:t>
            </w:r>
            <w:r w:rsidRPr="00E05A8A">
              <w:rPr>
                <w:color w:val="70AD47" w:themeColor="accent6"/>
              </w:rPr>
              <w:t xml:space="preserve">multiple choice questions regarding food webs and food chains.  </w:t>
            </w:r>
          </w:p>
        </w:tc>
        <w:tc>
          <w:tcPr>
            <w:tcW w:w="1350" w:type="dxa"/>
          </w:tcPr>
          <w:p w:rsidR="00F24142" w:rsidRDefault="00F24142" w:rsidP="00F24142"/>
        </w:tc>
        <w:tc>
          <w:tcPr>
            <w:tcW w:w="2160" w:type="dxa"/>
          </w:tcPr>
          <w:p w:rsidR="00EB3CFB" w:rsidRDefault="00B93349" w:rsidP="003D7751">
            <w:pPr>
              <w:rPr>
                <w:color w:val="000000" w:themeColor="text1"/>
              </w:rPr>
            </w:pPr>
            <w:proofErr w:type="spellStart"/>
            <w:r>
              <w:rPr>
                <w:color w:val="000000" w:themeColor="text1"/>
              </w:rPr>
              <w:t>Biztown</w:t>
            </w:r>
            <w:proofErr w:type="spellEnd"/>
            <w:r>
              <w:rPr>
                <w:color w:val="000000" w:themeColor="text1"/>
              </w:rPr>
              <w:t xml:space="preserve"> Curriculum</w:t>
            </w:r>
          </w:p>
          <w:p w:rsidR="00B93349" w:rsidRDefault="00B93349" w:rsidP="003D7751">
            <w:pPr>
              <w:rPr>
                <w:color w:val="000000" w:themeColor="text1"/>
              </w:rPr>
            </w:pPr>
          </w:p>
          <w:p w:rsidR="00B93349" w:rsidRDefault="00B93349" w:rsidP="003D7751">
            <w:r>
              <w:rPr>
                <w:color w:val="000000" w:themeColor="text1"/>
              </w:rPr>
              <w:t>Computer Lab 10:30-11</w:t>
            </w:r>
          </w:p>
        </w:tc>
        <w:tc>
          <w:tcPr>
            <w:tcW w:w="1181" w:type="dxa"/>
          </w:tcPr>
          <w:p w:rsidR="00451581" w:rsidRDefault="00451581" w:rsidP="00F24142"/>
        </w:tc>
        <w:tc>
          <w:tcPr>
            <w:tcW w:w="2054" w:type="dxa"/>
          </w:tcPr>
          <w:p w:rsidR="00EB3CFB" w:rsidRDefault="00B93349" w:rsidP="00AE43A0">
            <w:pPr>
              <w:rPr>
                <w:color w:val="000000" w:themeColor="text1"/>
              </w:rPr>
            </w:pPr>
            <w:proofErr w:type="spellStart"/>
            <w:r>
              <w:rPr>
                <w:color w:val="000000" w:themeColor="text1"/>
              </w:rPr>
              <w:t>Biztown</w:t>
            </w:r>
            <w:proofErr w:type="spellEnd"/>
            <w:r>
              <w:rPr>
                <w:color w:val="000000" w:themeColor="text1"/>
              </w:rPr>
              <w:t xml:space="preserve"> Curriculum</w:t>
            </w:r>
          </w:p>
          <w:p w:rsidR="00B93349" w:rsidRDefault="00B93349" w:rsidP="00AE43A0">
            <w:pPr>
              <w:rPr>
                <w:color w:val="000000" w:themeColor="text1"/>
              </w:rPr>
            </w:pPr>
          </w:p>
          <w:p w:rsidR="00B93349" w:rsidRDefault="00B93349" w:rsidP="00AE43A0">
            <w:r>
              <w:rPr>
                <w:color w:val="000000" w:themeColor="text1"/>
              </w:rPr>
              <w:t>Computer Lab 2:30-3</w:t>
            </w:r>
          </w:p>
        </w:tc>
      </w:tr>
    </w:tbl>
    <w:p w:rsidR="002B138A" w:rsidRDefault="002B138A"/>
    <w:sectPr w:rsidR="002B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69B"/>
    <w:multiLevelType w:val="hybridMultilevel"/>
    <w:tmpl w:val="C242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2085C"/>
    <w:multiLevelType w:val="hybridMultilevel"/>
    <w:tmpl w:val="B06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25A58"/>
    <w:multiLevelType w:val="hybridMultilevel"/>
    <w:tmpl w:val="990E1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335D31"/>
    <w:multiLevelType w:val="hybridMultilevel"/>
    <w:tmpl w:val="B5A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A6749"/>
    <w:multiLevelType w:val="hybridMultilevel"/>
    <w:tmpl w:val="525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B7D90"/>
    <w:multiLevelType w:val="hybridMultilevel"/>
    <w:tmpl w:val="B246BA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2529A4"/>
    <w:multiLevelType w:val="hybridMultilevel"/>
    <w:tmpl w:val="7812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8773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42351DE5"/>
    <w:multiLevelType w:val="hybridMultilevel"/>
    <w:tmpl w:val="D264C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1247F"/>
    <w:multiLevelType w:val="hybridMultilevel"/>
    <w:tmpl w:val="AD0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37DA9"/>
    <w:multiLevelType w:val="hybridMultilevel"/>
    <w:tmpl w:val="1844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83D4B"/>
    <w:multiLevelType w:val="hybridMultilevel"/>
    <w:tmpl w:val="B974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142F2"/>
    <w:multiLevelType w:val="hybridMultilevel"/>
    <w:tmpl w:val="0658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72BD1"/>
    <w:multiLevelType w:val="hybridMultilevel"/>
    <w:tmpl w:val="7098E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A34062"/>
    <w:multiLevelType w:val="hybridMultilevel"/>
    <w:tmpl w:val="8416E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907490"/>
    <w:multiLevelType w:val="hybridMultilevel"/>
    <w:tmpl w:val="F3F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E0D2B"/>
    <w:multiLevelType w:val="hybridMultilevel"/>
    <w:tmpl w:val="9A0E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C61E1"/>
    <w:multiLevelType w:val="hybridMultilevel"/>
    <w:tmpl w:val="F03A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41225"/>
    <w:multiLevelType w:val="hybridMultilevel"/>
    <w:tmpl w:val="B310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024E2"/>
    <w:multiLevelType w:val="hybridMultilevel"/>
    <w:tmpl w:val="54B0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D0328"/>
    <w:multiLevelType w:val="hybridMultilevel"/>
    <w:tmpl w:val="6E10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F427D"/>
    <w:multiLevelType w:val="hybridMultilevel"/>
    <w:tmpl w:val="32FE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12"/>
  </w:num>
  <w:num w:numId="5">
    <w:abstractNumId w:val="0"/>
  </w:num>
  <w:num w:numId="6">
    <w:abstractNumId w:val="15"/>
  </w:num>
  <w:num w:numId="7">
    <w:abstractNumId w:val="16"/>
  </w:num>
  <w:num w:numId="8">
    <w:abstractNumId w:val="18"/>
  </w:num>
  <w:num w:numId="9">
    <w:abstractNumId w:val="19"/>
  </w:num>
  <w:num w:numId="10">
    <w:abstractNumId w:val="10"/>
  </w:num>
  <w:num w:numId="11">
    <w:abstractNumId w:val="3"/>
  </w:num>
  <w:num w:numId="12">
    <w:abstractNumId w:val="4"/>
  </w:num>
  <w:num w:numId="13">
    <w:abstractNumId w:val="1"/>
  </w:num>
  <w:num w:numId="14">
    <w:abstractNumId w:val="21"/>
  </w:num>
  <w:num w:numId="15">
    <w:abstractNumId w:val="6"/>
  </w:num>
  <w:num w:numId="16">
    <w:abstractNumId w:val="9"/>
  </w:num>
  <w:num w:numId="17">
    <w:abstractNumId w:val="5"/>
  </w:num>
  <w:num w:numId="18">
    <w:abstractNumId w:val="13"/>
  </w:num>
  <w:num w:numId="19">
    <w:abstractNumId w:val="20"/>
  </w:num>
  <w:num w:numId="20">
    <w:abstractNumId w:val="2"/>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39"/>
    <w:rsid w:val="00000760"/>
    <w:rsid w:val="00014CED"/>
    <w:rsid w:val="00027B4A"/>
    <w:rsid w:val="000311A0"/>
    <w:rsid w:val="00054A7D"/>
    <w:rsid w:val="0008198B"/>
    <w:rsid w:val="000A6881"/>
    <w:rsid w:val="000B1E2B"/>
    <w:rsid w:val="000C6979"/>
    <w:rsid w:val="000E1D2D"/>
    <w:rsid w:val="00100745"/>
    <w:rsid w:val="001115D0"/>
    <w:rsid w:val="001324F0"/>
    <w:rsid w:val="00156B07"/>
    <w:rsid w:val="0017423C"/>
    <w:rsid w:val="001A6E0C"/>
    <w:rsid w:val="001B287E"/>
    <w:rsid w:val="00235D0E"/>
    <w:rsid w:val="00247D87"/>
    <w:rsid w:val="002562E0"/>
    <w:rsid w:val="00291338"/>
    <w:rsid w:val="002A0F82"/>
    <w:rsid w:val="002B138A"/>
    <w:rsid w:val="002B6617"/>
    <w:rsid w:val="002C30CE"/>
    <w:rsid w:val="002F19A0"/>
    <w:rsid w:val="00313AA5"/>
    <w:rsid w:val="00331EC6"/>
    <w:rsid w:val="003527F3"/>
    <w:rsid w:val="00356C29"/>
    <w:rsid w:val="00382540"/>
    <w:rsid w:val="003A0853"/>
    <w:rsid w:val="003C57F7"/>
    <w:rsid w:val="003D7751"/>
    <w:rsid w:val="003E1F07"/>
    <w:rsid w:val="00405970"/>
    <w:rsid w:val="00426195"/>
    <w:rsid w:val="00451581"/>
    <w:rsid w:val="0045336E"/>
    <w:rsid w:val="004A44AA"/>
    <w:rsid w:val="004A6E08"/>
    <w:rsid w:val="004F5BB3"/>
    <w:rsid w:val="00521749"/>
    <w:rsid w:val="00534480"/>
    <w:rsid w:val="005514B1"/>
    <w:rsid w:val="00572483"/>
    <w:rsid w:val="005D0556"/>
    <w:rsid w:val="005E7EF6"/>
    <w:rsid w:val="005F69CC"/>
    <w:rsid w:val="00610C75"/>
    <w:rsid w:val="00610D84"/>
    <w:rsid w:val="00622D0B"/>
    <w:rsid w:val="0063184E"/>
    <w:rsid w:val="00646AD5"/>
    <w:rsid w:val="00662B87"/>
    <w:rsid w:val="006723E0"/>
    <w:rsid w:val="00677726"/>
    <w:rsid w:val="0069667F"/>
    <w:rsid w:val="006B224F"/>
    <w:rsid w:val="006D37BC"/>
    <w:rsid w:val="00731A52"/>
    <w:rsid w:val="00744C86"/>
    <w:rsid w:val="00751F26"/>
    <w:rsid w:val="00764FD9"/>
    <w:rsid w:val="00791015"/>
    <w:rsid w:val="007A01C5"/>
    <w:rsid w:val="007A2B8E"/>
    <w:rsid w:val="007A3509"/>
    <w:rsid w:val="00804F0F"/>
    <w:rsid w:val="00831DC5"/>
    <w:rsid w:val="00875324"/>
    <w:rsid w:val="0088550D"/>
    <w:rsid w:val="008C4670"/>
    <w:rsid w:val="008F5232"/>
    <w:rsid w:val="00902916"/>
    <w:rsid w:val="00954CAE"/>
    <w:rsid w:val="00983B5B"/>
    <w:rsid w:val="009C5FA3"/>
    <w:rsid w:val="009D5697"/>
    <w:rsid w:val="009F6016"/>
    <w:rsid w:val="00A448CA"/>
    <w:rsid w:val="00A50D8D"/>
    <w:rsid w:val="00A61B83"/>
    <w:rsid w:val="00AB5936"/>
    <w:rsid w:val="00AC4B22"/>
    <w:rsid w:val="00AC784B"/>
    <w:rsid w:val="00AE43A0"/>
    <w:rsid w:val="00AF3E9F"/>
    <w:rsid w:val="00AF405B"/>
    <w:rsid w:val="00B2126D"/>
    <w:rsid w:val="00B86CE3"/>
    <w:rsid w:val="00B93349"/>
    <w:rsid w:val="00BC28CD"/>
    <w:rsid w:val="00BF1CF4"/>
    <w:rsid w:val="00BF4EB9"/>
    <w:rsid w:val="00C03E2C"/>
    <w:rsid w:val="00C061A9"/>
    <w:rsid w:val="00C20C0A"/>
    <w:rsid w:val="00C769C8"/>
    <w:rsid w:val="00D238FF"/>
    <w:rsid w:val="00D41FF0"/>
    <w:rsid w:val="00D533FC"/>
    <w:rsid w:val="00D726A2"/>
    <w:rsid w:val="00D77092"/>
    <w:rsid w:val="00D94A94"/>
    <w:rsid w:val="00E05A8A"/>
    <w:rsid w:val="00E12CF5"/>
    <w:rsid w:val="00E75F39"/>
    <w:rsid w:val="00E93C41"/>
    <w:rsid w:val="00EB1AE2"/>
    <w:rsid w:val="00EB3CFB"/>
    <w:rsid w:val="00EC1812"/>
    <w:rsid w:val="00EE5D22"/>
    <w:rsid w:val="00F101C4"/>
    <w:rsid w:val="00F20FAC"/>
    <w:rsid w:val="00F24142"/>
    <w:rsid w:val="00F37932"/>
    <w:rsid w:val="00F43766"/>
    <w:rsid w:val="00F55097"/>
    <w:rsid w:val="00F75CE7"/>
    <w:rsid w:val="00F777B2"/>
    <w:rsid w:val="00FD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CC35-3A7B-4B4E-9294-E5B5C23E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F39"/>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62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Duvall, Jennifer D</dc:creator>
  <cp:keywords/>
  <dc:description/>
  <cp:lastModifiedBy>Duvall, Jennifer D</cp:lastModifiedBy>
  <cp:revision>2</cp:revision>
  <cp:lastPrinted>2017-11-29T21:42:00Z</cp:lastPrinted>
  <dcterms:created xsi:type="dcterms:W3CDTF">2018-04-27T18:34:00Z</dcterms:created>
  <dcterms:modified xsi:type="dcterms:W3CDTF">2018-04-27T18:34:00Z</dcterms:modified>
</cp:coreProperties>
</file>